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76" w:rsidRDefault="00765CA7" w:rsidP="00774976">
      <w:pPr>
        <w:shd w:val="clear" w:color="auto" w:fill="FFFFFF"/>
        <w:spacing w:after="0" w:line="360" w:lineRule="atLeast"/>
        <w:jc w:val="center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774976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ORIENTAÇÕES PARA Apontamento DE Protesto DE “CHEQUE”</w:t>
      </w:r>
    </w:p>
    <w:p w:rsidR="00765CA7" w:rsidRPr="00774976" w:rsidRDefault="00765CA7" w:rsidP="00774976">
      <w:pPr>
        <w:shd w:val="clear" w:color="auto" w:fill="FFFFFF"/>
        <w:spacing w:after="0" w:line="360" w:lineRule="atLeast"/>
        <w:jc w:val="center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774976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(ENCAMINHADO PELA VIA POSTAL)</w:t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caps/>
          <w:sz w:val="21"/>
          <w:szCs w:val="21"/>
          <w:lang w:eastAsia="pt-BR"/>
        </w:rPr>
      </w:pP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  <w:t>INFORMAÇÕES:</w:t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Antes de preencher o formulário verifique no cheque se a praça de pagamento pertence </w:t>
      </w:r>
      <w:proofErr w:type="gramStart"/>
      <w:r w:rsidRPr="00774976">
        <w:rPr>
          <w:rFonts w:ascii="Arial" w:eastAsia="Times New Roman" w:hAnsi="Arial" w:cs="Arial"/>
          <w:sz w:val="21"/>
          <w:szCs w:val="21"/>
          <w:lang w:eastAsia="pt-BR"/>
        </w:rPr>
        <w:t>a</w:t>
      </w:r>
      <w:proofErr w:type="gramEnd"/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 comarca de Piracicaba, se não está prescrito e rasurado, se o motivo da devolução pode ser protestado, se ele não foi depositado antes da data do pré-datado e se é necessário endosso.</w:t>
      </w:r>
      <w:r w:rsidRPr="00774976">
        <w:rPr>
          <w:rFonts w:ascii="Arial" w:eastAsia="Times New Roman" w:hAnsi="Arial" w:cs="Arial"/>
          <w:sz w:val="21"/>
          <w:szCs w:val="21"/>
          <w:lang w:eastAsia="pt-BR"/>
        </w:rPr>
        <w:br/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  <w:t>1º PASSO: FORMULÁRIO DE PROTESTO</w:t>
      </w:r>
    </w:p>
    <w:p w:rsidR="00765CA7" w:rsidRPr="00774976" w:rsidRDefault="00765CA7" w:rsidP="00765CA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>Acessar o site: </w:t>
      </w:r>
      <w:hyperlink r:id="rId6" w:history="1">
        <w:r w:rsidRPr="00774976">
          <w:rPr>
            <w:rStyle w:val="Hyperlink"/>
            <w:rFonts w:ascii="Arial" w:eastAsia="Times New Roman" w:hAnsi="Arial" w:cs="Arial"/>
            <w:color w:val="auto"/>
            <w:sz w:val="21"/>
            <w:szCs w:val="21"/>
            <w:lang w:eastAsia="pt-BR"/>
          </w:rPr>
          <w:t>www.cartoriodejacaraci.webnode.com</w:t>
        </w:r>
      </w:hyperlink>
      <w:r w:rsidRPr="00774976">
        <w:rPr>
          <w:rFonts w:ascii="Arial" w:eastAsia="Times New Roman" w:hAnsi="Arial" w:cs="Arial"/>
          <w:sz w:val="21"/>
          <w:szCs w:val="21"/>
          <w:lang w:eastAsia="pt-BR"/>
        </w:rPr>
        <w:t> em “serviços” e clicar em “Tabelionato de protesto”;</w:t>
      </w:r>
    </w:p>
    <w:p w:rsidR="00765CA7" w:rsidRPr="00774976" w:rsidRDefault="00765CA7" w:rsidP="00765CA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Fazer download do Formulário e realizar o preenchimento completo para cada Cheque, assinar o documento e reconhecer firma da assinatura. </w:t>
      </w:r>
    </w:p>
    <w:p w:rsidR="00765CA7" w:rsidRPr="00774976" w:rsidRDefault="00765CA7" w:rsidP="00765CA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No mesmo campo, no site, acessar o Requerimento de apresentação de título </w:t>
      </w:r>
      <w:proofErr w:type="spellStart"/>
      <w:r w:rsidRPr="00774976">
        <w:rPr>
          <w:rFonts w:ascii="Arial" w:eastAsia="Times New Roman" w:hAnsi="Arial" w:cs="Arial"/>
          <w:sz w:val="21"/>
          <w:szCs w:val="21"/>
          <w:lang w:eastAsia="pt-BR"/>
        </w:rPr>
        <w:t>protestável</w:t>
      </w:r>
      <w:proofErr w:type="spellEnd"/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 pela via postal, fazer download e realizar o preenchimento completo, assinar o documento e reconhecer firma da assinatura. </w:t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</w:pP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  <w:t>2º PASSO: ANEXAR DOCUMENTOS</w:t>
      </w:r>
    </w:p>
    <w:p w:rsidR="00765CA7" w:rsidRPr="00774976" w:rsidRDefault="00765CA7" w:rsidP="00765CA7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Cópia autenticada do RG do </w:t>
      </w:r>
      <w:r w:rsidR="00774976" w:rsidRPr="00774976">
        <w:rPr>
          <w:rFonts w:ascii="Arial" w:eastAsia="Times New Roman" w:hAnsi="Arial" w:cs="Arial"/>
          <w:sz w:val="21"/>
          <w:szCs w:val="21"/>
          <w:lang w:eastAsia="pt-BR"/>
        </w:rPr>
        <w:t>requerente</w:t>
      </w: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 ou do seu procurador;</w:t>
      </w:r>
    </w:p>
    <w:p w:rsidR="00765CA7" w:rsidRPr="00774976" w:rsidRDefault="00765CA7" w:rsidP="00765CA7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Se procurador, é necessário </w:t>
      </w:r>
      <w:proofErr w:type="gramStart"/>
      <w:r w:rsidRPr="00774976">
        <w:rPr>
          <w:rFonts w:ascii="Arial" w:eastAsia="Times New Roman" w:hAnsi="Arial" w:cs="Arial"/>
          <w:sz w:val="21"/>
          <w:szCs w:val="21"/>
          <w:lang w:eastAsia="pt-BR"/>
        </w:rPr>
        <w:t>a</w:t>
      </w:r>
      <w:proofErr w:type="gramEnd"/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 cópia autenticada da procuração atualizada com poderes para protesto de títulos.</w:t>
      </w:r>
    </w:p>
    <w:p w:rsidR="00774976" w:rsidRPr="00774976" w:rsidRDefault="00774976" w:rsidP="00774976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>Formulário de apontamento (em duas vias, caso deseje a devolução de uma como recibo físico).</w:t>
      </w:r>
    </w:p>
    <w:p w:rsidR="00774976" w:rsidRPr="00774976" w:rsidRDefault="00774976" w:rsidP="00774976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Requerimento de apresentação de título </w:t>
      </w:r>
      <w:proofErr w:type="spellStart"/>
      <w:r w:rsidRPr="00774976">
        <w:rPr>
          <w:rFonts w:ascii="Arial" w:eastAsia="Times New Roman" w:hAnsi="Arial" w:cs="Arial"/>
          <w:sz w:val="21"/>
          <w:szCs w:val="21"/>
          <w:lang w:eastAsia="pt-BR"/>
        </w:rPr>
        <w:t>protestável</w:t>
      </w:r>
      <w:proofErr w:type="spellEnd"/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 pela via postal.</w:t>
      </w:r>
    </w:p>
    <w:p w:rsidR="00774976" w:rsidRPr="00774976" w:rsidRDefault="00774976" w:rsidP="00774976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Style w:val="Forte"/>
          <w:rFonts w:ascii="Arial" w:eastAsia="Times New Roman" w:hAnsi="Arial" w:cs="Arial"/>
          <w:b w:val="0"/>
          <w:bCs w:val="0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Declaração de Endereço do Devedor 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expedido </w:t>
      </w:r>
      <w:r w:rsidRPr="00774976">
        <w:rPr>
          <w:rFonts w:ascii="Arial" w:eastAsia="Times New Roman" w:hAnsi="Arial" w:cs="Arial"/>
          <w:sz w:val="21"/>
          <w:szCs w:val="21"/>
          <w:lang w:eastAsia="pt-BR"/>
        </w:rPr>
        <w:t>pela Instituição bancária,</w:t>
      </w:r>
      <w:r w:rsidRPr="00774976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774976">
        <w:rPr>
          <w:rStyle w:val="Forte"/>
          <w:rFonts w:ascii="Arial" w:hAnsi="Arial" w:cs="Arial"/>
          <w:b w:val="0"/>
          <w:sz w:val="21"/>
          <w:szCs w:val="21"/>
        </w:rPr>
        <w:t>em papel timbrado e com identificação do signatário, fornecida nos termos do artigo 6.º da Resolução n. 3.972, de 28 de abril de 2011, do Banco Central do Brasil. Certificando o Banco sacado que não pode fornecer a declaração, poderá o apresentante comprovar o endereço do emitente por outro meio hábil</w:t>
      </w:r>
      <w:r w:rsidRPr="00774976">
        <w:rPr>
          <w:rStyle w:val="Forte"/>
          <w:rFonts w:ascii="Arial" w:hAnsi="Arial" w:cs="Arial"/>
          <w:b w:val="0"/>
          <w:sz w:val="21"/>
          <w:szCs w:val="21"/>
        </w:rPr>
        <w:t>.</w:t>
      </w:r>
    </w:p>
    <w:p w:rsidR="00774976" w:rsidRPr="00774976" w:rsidRDefault="00774976" w:rsidP="00774976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Style w:val="Forte"/>
          <w:rFonts w:ascii="Arial" w:eastAsia="Times New Roman" w:hAnsi="Arial" w:cs="Arial"/>
          <w:b w:val="0"/>
          <w:bCs w:val="0"/>
          <w:sz w:val="21"/>
          <w:szCs w:val="21"/>
          <w:lang w:eastAsia="pt-BR"/>
        </w:rPr>
      </w:pPr>
      <w:r w:rsidRPr="00774976">
        <w:rPr>
          <w:rStyle w:val="Forte"/>
          <w:rFonts w:ascii="Arial" w:hAnsi="Arial" w:cs="Arial"/>
          <w:b w:val="0"/>
          <w:sz w:val="21"/>
          <w:szCs w:val="21"/>
        </w:rPr>
        <w:t xml:space="preserve">Via </w:t>
      </w:r>
      <w:r w:rsidRPr="00774976">
        <w:rPr>
          <w:rStyle w:val="Forte"/>
          <w:rFonts w:ascii="Arial" w:hAnsi="Arial" w:cs="Arial"/>
          <w:b w:val="0"/>
          <w:sz w:val="21"/>
          <w:szCs w:val="21"/>
          <w:u w:val="single"/>
        </w:rPr>
        <w:t>original</w:t>
      </w:r>
      <w:r w:rsidRPr="00774976">
        <w:rPr>
          <w:rStyle w:val="Forte"/>
          <w:rFonts w:ascii="Arial" w:hAnsi="Arial" w:cs="Arial"/>
          <w:b w:val="0"/>
          <w:sz w:val="21"/>
          <w:szCs w:val="21"/>
        </w:rPr>
        <w:t xml:space="preserve"> do Cheque.</w:t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</w:pP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  <w:t>3º PASSO: ENVIO DA DOCUMENTAÇÃO</w:t>
      </w:r>
    </w:p>
    <w:p w:rsidR="00765CA7" w:rsidRPr="00774976" w:rsidRDefault="00765CA7" w:rsidP="00765CA7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Enviar toda documentação à Serventia Extrajudicial do Ofício Único de </w:t>
      </w:r>
      <w:proofErr w:type="gramStart"/>
      <w:r w:rsidRPr="00774976">
        <w:rPr>
          <w:rFonts w:ascii="Arial" w:eastAsia="Times New Roman" w:hAnsi="Arial" w:cs="Arial"/>
          <w:sz w:val="21"/>
          <w:szCs w:val="21"/>
          <w:lang w:eastAsia="pt-BR"/>
        </w:rPr>
        <w:t>Jacaraci-BA</w:t>
      </w:r>
      <w:proofErr w:type="gramEnd"/>
      <w:r w:rsidRPr="00774976">
        <w:rPr>
          <w:rFonts w:ascii="Arial" w:eastAsia="Times New Roman" w:hAnsi="Arial" w:cs="Arial"/>
          <w:sz w:val="21"/>
          <w:szCs w:val="21"/>
          <w:lang w:eastAsia="pt-BR"/>
        </w:rPr>
        <w:t>, endereço: Rua Arthur Guimarães nº 25, Bairro Centenário II, Jacaraci-BA, CEP: 46.310-000</w:t>
      </w:r>
      <w:r w:rsidR="00774976" w:rsidRPr="00774976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b/>
          <w:bCs/>
          <w:sz w:val="21"/>
          <w:szCs w:val="21"/>
          <w:u w:val="single"/>
          <w:lang w:eastAsia="pt-BR"/>
        </w:rPr>
        <w:t>4º PASSO: PROCEDIMENTO APÓS O PROTESTO.</w:t>
      </w:r>
    </w:p>
    <w:p w:rsidR="00765CA7" w:rsidRPr="00774976" w:rsidRDefault="00765CA7" w:rsidP="00765CA7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Após o protesto será solicitado o valor referente </w:t>
      </w:r>
      <w:proofErr w:type="gramStart"/>
      <w:r w:rsidRPr="00774976">
        <w:rPr>
          <w:rFonts w:ascii="Arial" w:eastAsia="Times New Roman" w:hAnsi="Arial" w:cs="Arial"/>
          <w:sz w:val="21"/>
          <w:szCs w:val="21"/>
          <w:lang w:eastAsia="pt-BR"/>
        </w:rPr>
        <w:t>a</w:t>
      </w:r>
      <w:proofErr w:type="gramEnd"/>
      <w:r w:rsidRPr="00774976">
        <w:rPr>
          <w:rFonts w:ascii="Arial" w:eastAsia="Times New Roman" w:hAnsi="Arial" w:cs="Arial"/>
          <w:sz w:val="21"/>
          <w:szCs w:val="21"/>
          <w:lang w:eastAsia="pt-BR"/>
        </w:rPr>
        <w:t xml:space="preserve"> taxa do correio para devolução do protesto ou pagamento, em Carta registrada com AR, ou Sedex se assim desejar, caso contrário poderão ser encaminhados os documentos apenas digitalizados por e-mail.</w:t>
      </w:r>
    </w:p>
    <w:p w:rsidR="00765CA7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451804" w:rsidRPr="00774976" w:rsidRDefault="00765CA7" w:rsidP="00765CA7">
      <w:pPr>
        <w:shd w:val="clear" w:color="auto" w:fill="FFFFFF"/>
        <w:spacing w:after="0" w:line="360" w:lineRule="atLeast"/>
        <w:jc w:val="both"/>
        <w:rPr>
          <w:rFonts w:ascii="Arial" w:hAnsi="Arial" w:cs="Arial"/>
          <w:sz w:val="21"/>
          <w:szCs w:val="21"/>
        </w:rPr>
      </w:pPr>
      <w:r w:rsidRPr="0077497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ATENÇÃO: O título será analisado e conferido, se ele estiver prescrito, rasurado, incompleto ou conste ou</w:t>
      </w:r>
      <w:bookmarkStart w:id="0" w:name="_GoBack"/>
      <w:bookmarkEnd w:id="0"/>
      <w:r w:rsidRPr="0077497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tra irregularidade, será </w:t>
      </w:r>
      <w:proofErr w:type="gramStart"/>
      <w:r w:rsidRPr="0077497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devolvido</w:t>
      </w:r>
      <w:proofErr w:type="gramEnd"/>
      <w:r w:rsidRPr="0077497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para verificação e talvez uma possível correção.</w:t>
      </w:r>
    </w:p>
    <w:sectPr w:rsidR="00451804" w:rsidRPr="00774976" w:rsidSect="00774976">
      <w:pgSz w:w="11906" w:h="16838"/>
      <w:pgMar w:top="851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CA2"/>
    <w:multiLevelType w:val="multilevel"/>
    <w:tmpl w:val="B23E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210C4"/>
    <w:multiLevelType w:val="multilevel"/>
    <w:tmpl w:val="C0C4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22978"/>
    <w:multiLevelType w:val="multilevel"/>
    <w:tmpl w:val="4342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56776"/>
    <w:multiLevelType w:val="multilevel"/>
    <w:tmpl w:val="AFF0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D2D"/>
    <w:multiLevelType w:val="multilevel"/>
    <w:tmpl w:val="B33A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81D3A"/>
    <w:multiLevelType w:val="multilevel"/>
    <w:tmpl w:val="EC16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866CF"/>
    <w:multiLevelType w:val="multilevel"/>
    <w:tmpl w:val="E4A0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E4C61"/>
    <w:multiLevelType w:val="multilevel"/>
    <w:tmpl w:val="F66A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A7"/>
    <w:rsid w:val="006927EA"/>
    <w:rsid w:val="00765CA7"/>
    <w:rsid w:val="00774976"/>
    <w:rsid w:val="00F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6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65C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5CA7"/>
    <w:rPr>
      <w:color w:val="0000FF"/>
      <w:u w:val="single"/>
    </w:rPr>
  </w:style>
  <w:style w:type="paragraph" w:customStyle="1" w:styleId="selectable-text">
    <w:name w:val="selectable-text"/>
    <w:basedOn w:val="Normal"/>
    <w:rsid w:val="0077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976"/>
    <w:rPr>
      <w:b/>
      <w:bCs/>
    </w:rPr>
  </w:style>
  <w:style w:type="character" w:customStyle="1" w:styleId="selectable-text1">
    <w:name w:val="selectable-text1"/>
    <w:basedOn w:val="Fontepargpadro"/>
    <w:rsid w:val="00774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6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65C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5CA7"/>
    <w:rPr>
      <w:color w:val="0000FF"/>
      <w:u w:val="single"/>
    </w:rPr>
  </w:style>
  <w:style w:type="paragraph" w:customStyle="1" w:styleId="selectable-text">
    <w:name w:val="selectable-text"/>
    <w:basedOn w:val="Normal"/>
    <w:rsid w:val="0077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976"/>
    <w:rPr>
      <w:b/>
      <w:bCs/>
    </w:rPr>
  </w:style>
  <w:style w:type="character" w:customStyle="1" w:styleId="selectable-text1">
    <w:name w:val="selectable-text1"/>
    <w:basedOn w:val="Fontepargpadro"/>
    <w:rsid w:val="0077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toriodejacaraci.webno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3</cp:revision>
  <dcterms:created xsi:type="dcterms:W3CDTF">2024-08-02T13:45:00Z</dcterms:created>
  <dcterms:modified xsi:type="dcterms:W3CDTF">2024-08-02T14:00:00Z</dcterms:modified>
</cp:coreProperties>
</file>